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C0" w:rsidRPr="005F64C0" w:rsidRDefault="005F64C0" w:rsidP="005F64C0">
      <w:pPr>
        <w:spacing w:before="240" w:after="240" w:line="240" w:lineRule="auto"/>
        <w:ind w:left="240" w:right="240"/>
        <w:rPr>
          <w:rFonts w:ascii="Arial" w:eastAsia="Times New Roman" w:hAnsi="Arial" w:cs="Arial"/>
          <w:color w:val="424242"/>
          <w:sz w:val="18"/>
          <w:szCs w:val="18"/>
        </w:rPr>
      </w:pPr>
      <w:bookmarkStart w:id="0" w:name="content"/>
      <w:bookmarkEnd w:id="0"/>
      <w:r w:rsidRPr="005F64C0">
        <w:rPr>
          <w:rFonts w:ascii="Arial" w:eastAsia="Times New Roman" w:hAnsi="Arial" w:cs="Arial"/>
          <w:color w:val="424242"/>
          <w:sz w:val="18"/>
          <w:szCs w:val="18"/>
        </w:rPr>
        <w:t xml:space="preserve">Federal, state, and local emergency management experts and other official preparedness organizations all agree that "Drop, Cover, and Hold On" is the appropriate action to reduce injury and death during earthquakes. The </w:t>
      </w:r>
      <w:proofErr w:type="spellStart"/>
      <w:r w:rsidRPr="005F64C0">
        <w:rPr>
          <w:rFonts w:ascii="Arial" w:eastAsia="Times New Roman" w:hAnsi="Arial" w:cs="Arial"/>
          <w:color w:val="424242"/>
          <w:sz w:val="18"/>
          <w:szCs w:val="18"/>
        </w:rPr>
        <w:t>ShakeOut</w:t>
      </w:r>
      <w:proofErr w:type="spellEnd"/>
      <w:r w:rsidRPr="005F64C0">
        <w:rPr>
          <w:rFonts w:ascii="Arial" w:eastAsia="Times New Roman" w:hAnsi="Arial" w:cs="Arial"/>
          <w:color w:val="424242"/>
          <w:sz w:val="18"/>
          <w:szCs w:val="18"/>
        </w:rPr>
        <w:t xml:space="preserve"> is our opportunity to practice how to protect ourselves during earthquakes. This page explains what to do-- and what not to do.</w:t>
      </w:r>
    </w:p>
    <w:p w:rsidR="005F64C0" w:rsidRPr="005F64C0" w:rsidRDefault="00502E2B" w:rsidP="005F64C0">
      <w:pPr>
        <w:spacing w:after="0" w:line="240" w:lineRule="auto"/>
        <w:jc w:val="center"/>
        <w:rPr>
          <w:rFonts w:ascii="Arial" w:eastAsia="Times New Roman" w:hAnsi="Arial" w:cs="Arial"/>
          <w:color w:val="424242"/>
          <w:sz w:val="18"/>
          <w:szCs w:val="18"/>
        </w:rPr>
      </w:pPr>
      <w:hyperlink r:id="rId5" w:history="1">
        <w:r w:rsidR="005F64C0" w:rsidRPr="005F64C0">
          <w:rPr>
            <w:rFonts w:ascii="Arial" w:eastAsia="Times New Roman" w:hAnsi="Arial" w:cs="Arial"/>
            <w:noProof/>
            <w:color w:val="005B94"/>
            <w:sz w:val="18"/>
            <w:szCs w:val="18"/>
          </w:rPr>
          <w:drawing>
            <wp:inline distT="0" distB="0" distL="0" distR="0">
              <wp:extent cx="1905000" cy="647700"/>
              <wp:effectExtent l="0" t="0" r="0" b="0"/>
              <wp:docPr id="17" name="Picture 17" descr="Drop, Cover, and Hold On graph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 Cover, and Hold On graphic">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005F64C0" w:rsidRPr="005F64C0">
          <w:rPr>
            <w:rFonts w:ascii="Arial" w:eastAsia="Times New Roman" w:hAnsi="Arial" w:cs="Arial"/>
            <w:color w:val="005B94"/>
            <w:sz w:val="18"/>
            <w:szCs w:val="18"/>
            <w:u w:val="single"/>
          </w:rPr>
          <w:br/>
        </w:r>
        <w:r w:rsidR="005F64C0" w:rsidRPr="005F64C0">
          <w:rPr>
            <w:rFonts w:ascii="Arial" w:eastAsia="Times New Roman" w:hAnsi="Arial" w:cs="Arial"/>
            <w:b/>
            <w:bCs/>
            <w:color w:val="005B94"/>
            <w:sz w:val="18"/>
            <w:szCs w:val="18"/>
            <w:u w:val="single"/>
          </w:rPr>
          <w:t>www.dropcoverholdon.org</w:t>
        </w:r>
      </w:hyperlink>
      <w:r w:rsidR="005F64C0" w:rsidRPr="005F64C0">
        <w:rPr>
          <w:rFonts w:ascii="Arial" w:eastAsia="Times New Roman" w:hAnsi="Arial" w:cs="Arial"/>
          <w:color w:val="424242"/>
          <w:sz w:val="18"/>
          <w:szCs w:val="18"/>
        </w:rPr>
        <w:t xml:space="preserve"> </w:t>
      </w:r>
      <w:r w:rsidR="005F64C0" w:rsidRPr="005F64C0">
        <w:rPr>
          <w:rFonts w:ascii="Arial" w:eastAsia="Times New Roman" w:hAnsi="Arial" w:cs="Arial"/>
          <w:color w:val="424242"/>
          <w:sz w:val="18"/>
          <w:szCs w:val="18"/>
        </w:rPr>
        <w:br/>
      </w:r>
      <w:r w:rsidR="005F64C0" w:rsidRPr="005F64C0">
        <w:rPr>
          <w:rFonts w:ascii="Arial" w:eastAsia="Times New Roman" w:hAnsi="Arial" w:cs="Arial"/>
          <w:color w:val="424242"/>
          <w:sz w:val="18"/>
          <w:szCs w:val="18"/>
        </w:rPr>
        <w:br/>
      </w:r>
      <w:r w:rsidR="005F64C0" w:rsidRPr="005F64C0">
        <w:rPr>
          <w:rFonts w:ascii="Arial" w:eastAsia="Times New Roman" w:hAnsi="Arial" w:cs="Arial"/>
          <w:b/>
          <w:bCs/>
          <w:color w:val="424242"/>
          <w:sz w:val="18"/>
          <w:szCs w:val="18"/>
        </w:rPr>
        <w:t xml:space="preserve">Learn about Drop, Cover, Hold On from </w:t>
      </w:r>
      <w:r w:rsidR="005F64C0" w:rsidRPr="005F64C0">
        <w:rPr>
          <w:rFonts w:ascii="Arial" w:eastAsia="Times New Roman" w:hAnsi="Arial" w:cs="Arial"/>
          <w:b/>
          <w:bCs/>
          <w:color w:val="424242"/>
          <w:sz w:val="18"/>
          <w:szCs w:val="18"/>
        </w:rPr>
        <w:br/>
      </w:r>
      <w:hyperlink r:id="rId7" w:tgtFrame="_blank" w:history="1">
        <w:r w:rsidR="005F64C0" w:rsidRPr="005F64C0">
          <w:rPr>
            <w:rFonts w:ascii="Arial" w:eastAsia="Times New Roman" w:hAnsi="Arial" w:cs="Arial"/>
            <w:b/>
            <w:bCs/>
            <w:color w:val="005B94"/>
            <w:sz w:val="18"/>
            <w:szCs w:val="18"/>
            <w:u w:val="single"/>
          </w:rPr>
          <w:t>MySafeLA.org</w:t>
        </w:r>
      </w:hyperlink>
      <w:r w:rsidR="005F64C0" w:rsidRPr="005F64C0">
        <w:rPr>
          <w:rFonts w:ascii="Arial" w:eastAsia="Times New Roman" w:hAnsi="Arial" w:cs="Arial"/>
          <w:color w:val="424242"/>
          <w:sz w:val="18"/>
          <w:szCs w:val="18"/>
        </w:rPr>
        <w:t xml:space="preserve"> </w:t>
      </w:r>
      <w:r w:rsidR="005F64C0" w:rsidRPr="005F64C0">
        <w:rPr>
          <w:rFonts w:ascii="Arial" w:eastAsia="Times New Roman" w:hAnsi="Arial" w:cs="Arial"/>
          <w:color w:val="424242"/>
          <w:sz w:val="18"/>
          <w:szCs w:val="18"/>
        </w:rPr>
        <w:br/>
      </w:r>
      <w:r w:rsidR="005F64C0" w:rsidRPr="005F64C0">
        <w:rPr>
          <w:rFonts w:ascii="Arial" w:eastAsia="Times New Roman" w:hAnsi="Arial" w:cs="Arial"/>
          <w:color w:val="424242"/>
          <w:sz w:val="18"/>
          <w:szCs w:val="18"/>
        </w:rPr>
        <w:br/>
      </w:r>
      <w:r w:rsidR="005F64C0" w:rsidRPr="005F64C0">
        <w:rPr>
          <w:rFonts w:ascii="Arial" w:eastAsia="Times New Roman" w:hAnsi="Arial" w:cs="Arial"/>
          <w:b/>
          <w:bCs/>
          <w:color w:val="424242"/>
          <w:sz w:val="18"/>
          <w:szCs w:val="18"/>
        </w:rPr>
        <w:t>"</w:t>
      </w:r>
      <w:proofErr w:type="spellStart"/>
      <w:r w:rsidR="005F64C0" w:rsidRPr="005F64C0">
        <w:rPr>
          <w:rFonts w:ascii="Arial" w:eastAsia="Times New Roman" w:hAnsi="Arial" w:cs="Arial"/>
          <w:b/>
          <w:bCs/>
          <w:color w:val="424242"/>
          <w:sz w:val="18"/>
          <w:szCs w:val="18"/>
        </w:rPr>
        <w:t>ShakeOut</w:t>
      </w:r>
      <w:proofErr w:type="spellEnd"/>
      <w:r w:rsidR="005F64C0" w:rsidRPr="005F64C0">
        <w:rPr>
          <w:rFonts w:ascii="Arial" w:eastAsia="Times New Roman" w:hAnsi="Arial" w:cs="Arial"/>
          <w:b/>
          <w:bCs/>
          <w:color w:val="424242"/>
          <w:sz w:val="18"/>
          <w:szCs w:val="18"/>
        </w:rPr>
        <w:t xml:space="preserve"> Drill Broadcast"</w:t>
      </w:r>
      <w:r w:rsidR="005F64C0" w:rsidRPr="005F64C0">
        <w:rPr>
          <w:rFonts w:ascii="Arial" w:eastAsia="Times New Roman" w:hAnsi="Arial" w:cs="Arial"/>
          <w:b/>
          <w:bCs/>
          <w:color w:val="424242"/>
          <w:sz w:val="18"/>
          <w:szCs w:val="18"/>
        </w:rPr>
        <w:br/>
        <w:t xml:space="preserve">for playing during your </w:t>
      </w:r>
      <w:proofErr w:type="spellStart"/>
      <w:r w:rsidR="005F64C0" w:rsidRPr="005F64C0">
        <w:rPr>
          <w:rFonts w:ascii="Arial" w:eastAsia="Times New Roman" w:hAnsi="Arial" w:cs="Arial"/>
          <w:b/>
          <w:bCs/>
          <w:color w:val="424242"/>
          <w:sz w:val="18"/>
          <w:szCs w:val="18"/>
        </w:rPr>
        <w:t>ShakeOut</w:t>
      </w:r>
      <w:proofErr w:type="spellEnd"/>
      <w:r w:rsidR="005F64C0" w:rsidRPr="005F64C0">
        <w:rPr>
          <w:rFonts w:ascii="Arial" w:eastAsia="Times New Roman" w:hAnsi="Arial" w:cs="Arial"/>
          <w:b/>
          <w:bCs/>
          <w:color w:val="424242"/>
          <w:sz w:val="18"/>
          <w:szCs w:val="18"/>
        </w:rPr>
        <w:t xml:space="preserve"> drill</w:t>
      </w:r>
      <w:r w:rsidR="005F64C0" w:rsidRPr="005F64C0">
        <w:rPr>
          <w:rFonts w:ascii="Arial" w:eastAsia="Times New Roman" w:hAnsi="Arial" w:cs="Arial"/>
          <w:b/>
          <w:bCs/>
          <w:color w:val="424242"/>
          <w:sz w:val="18"/>
          <w:szCs w:val="18"/>
        </w:rPr>
        <w:br/>
      </w:r>
      <w:hyperlink r:id="rId8" w:history="1">
        <w:r w:rsidR="005F64C0" w:rsidRPr="005F64C0">
          <w:rPr>
            <w:rFonts w:ascii="Arial" w:eastAsia="Times New Roman" w:hAnsi="Arial" w:cs="Arial"/>
            <w:b/>
            <w:bCs/>
            <w:color w:val="005B94"/>
            <w:sz w:val="18"/>
            <w:szCs w:val="18"/>
            <w:u w:val="single"/>
          </w:rPr>
          <w:t>audio files</w:t>
        </w:r>
      </w:hyperlink>
      <w:r w:rsidR="005F64C0" w:rsidRPr="005F64C0">
        <w:rPr>
          <w:rFonts w:ascii="Arial" w:eastAsia="Times New Roman" w:hAnsi="Arial" w:cs="Arial"/>
          <w:b/>
          <w:bCs/>
          <w:color w:val="424242"/>
          <w:sz w:val="18"/>
          <w:szCs w:val="18"/>
        </w:rPr>
        <w:t xml:space="preserve"> are also available</w:t>
      </w:r>
      <w:r w:rsidR="005F64C0" w:rsidRPr="005F64C0">
        <w:rPr>
          <w:rFonts w:ascii="Arial" w:eastAsia="Times New Roman" w:hAnsi="Arial" w:cs="Arial"/>
          <w:color w:val="424242"/>
          <w:sz w:val="18"/>
          <w:szCs w:val="18"/>
        </w:rPr>
        <w:t xml:space="preserve"> </w:t>
      </w:r>
    </w:p>
    <w:p w:rsidR="005F64C0" w:rsidRPr="005F64C0" w:rsidRDefault="005F64C0" w:rsidP="005F64C0">
      <w:pPr>
        <w:spacing w:after="240" w:line="240" w:lineRule="auto"/>
        <w:rPr>
          <w:rFonts w:ascii="Arial" w:eastAsia="Times New Roman" w:hAnsi="Arial" w:cs="Arial"/>
          <w:color w:val="424242"/>
          <w:sz w:val="23"/>
          <w:szCs w:val="23"/>
        </w:rPr>
      </w:pPr>
      <w:r w:rsidRPr="005F64C0">
        <w:rPr>
          <w:rFonts w:ascii="Arial" w:eastAsia="Times New Roman" w:hAnsi="Arial" w:cs="Arial"/>
          <w:color w:val="424242"/>
          <w:sz w:val="18"/>
          <w:szCs w:val="18"/>
        </w:rPr>
        <w:br/>
      </w:r>
      <w:r w:rsidRPr="005F64C0">
        <w:rPr>
          <w:rFonts w:ascii="Arial" w:eastAsia="Times New Roman" w:hAnsi="Arial" w:cs="Arial"/>
          <w:b/>
          <w:bCs/>
          <w:color w:val="424242"/>
          <w:sz w:val="23"/>
          <w:szCs w:val="23"/>
        </w:rPr>
        <w:t>PROTECT YOURSELF. SPREAD THE WORD.</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color w:val="424242"/>
          <w:sz w:val="18"/>
          <w:szCs w:val="18"/>
        </w:rPr>
        <w:t xml:space="preserve">Official rescue teams who have been dispatched to the scene of earthquakes and other disasters around the world continue to advocate use of the internationally recognized "Drop, Cover and Hold On" protocol to protect lives during earthquakes: </w:t>
      </w:r>
    </w:p>
    <w:p w:rsidR="005F64C0" w:rsidRPr="005F64C0" w:rsidRDefault="005F64C0" w:rsidP="005F64C0">
      <w:pPr>
        <w:numPr>
          <w:ilvl w:val="0"/>
          <w:numId w:val="3"/>
        </w:numPr>
        <w:spacing w:before="100" w:beforeAutospacing="1" w:after="100" w:afterAutospacing="1" w:line="240" w:lineRule="auto"/>
        <w:rPr>
          <w:rFonts w:ascii="Arial" w:eastAsia="Times New Roman" w:hAnsi="Arial" w:cs="Arial"/>
          <w:color w:val="424242"/>
          <w:sz w:val="21"/>
          <w:szCs w:val="21"/>
        </w:rPr>
      </w:pPr>
      <w:r w:rsidRPr="005F64C0">
        <w:rPr>
          <w:rFonts w:ascii="Arial" w:eastAsia="Times New Roman" w:hAnsi="Arial" w:cs="Arial"/>
          <w:b/>
          <w:bCs/>
          <w:color w:val="424242"/>
          <w:sz w:val="21"/>
          <w:szCs w:val="21"/>
        </w:rPr>
        <w:t>DROP</w:t>
      </w:r>
      <w:r w:rsidRPr="005F64C0">
        <w:rPr>
          <w:rFonts w:ascii="Arial" w:eastAsia="Times New Roman" w:hAnsi="Arial" w:cs="Arial"/>
          <w:color w:val="424242"/>
          <w:sz w:val="21"/>
          <w:szCs w:val="21"/>
        </w:rPr>
        <w:t xml:space="preserve"> to the ground (before the earthquake drops you!),</w:t>
      </w:r>
    </w:p>
    <w:p w:rsidR="005F64C0" w:rsidRPr="005F64C0" w:rsidRDefault="005F64C0" w:rsidP="005F64C0">
      <w:pPr>
        <w:numPr>
          <w:ilvl w:val="0"/>
          <w:numId w:val="3"/>
        </w:numPr>
        <w:spacing w:before="100" w:beforeAutospacing="1" w:after="100" w:afterAutospacing="1" w:line="240" w:lineRule="auto"/>
        <w:rPr>
          <w:rFonts w:ascii="Arial" w:eastAsia="Times New Roman" w:hAnsi="Arial" w:cs="Arial"/>
          <w:color w:val="424242"/>
          <w:sz w:val="21"/>
          <w:szCs w:val="21"/>
        </w:rPr>
      </w:pPr>
      <w:r w:rsidRPr="005F64C0">
        <w:rPr>
          <w:rFonts w:ascii="Arial" w:eastAsia="Times New Roman" w:hAnsi="Arial" w:cs="Arial"/>
          <w:color w:val="424242"/>
          <w:sz w:val="21"/>
          <w:szCs w:val="21"/>
        </w:rPr>
        <w:t xml:space="preserve">Take </w:t>
      </w:r>
      <w:r w:rsidRPr="005F64C0">
        <w:rPr>
          <w:rFonts w:ascii="Arial" w:eastAsia="Times New Roman" w:hAnsi="Arial" w:cs="Arial"/>
          <w:b/>
          <w:bCs/>
          <w:color w:val="424242"/>
          <w:sz w:val="21"/>
          <w:szCs w:val="21"/>
        </w:rPr>
        <w:t>COVER</w:t>
      </w:r>
      <w:r w:rsidRPr="005F64C0">
        <w:rPr>
          <w:rFonts w:ascii="Arial" w:eastAsia="Times New Roman" w:hAnsi="Arial" w:cs="Arial"/>
          <w:color w:val="424242"/>
          <w:sz w:val="21"/>
          <w:szCs w:val="21"/>
        </w:rPr>
        <w:t xml:space="preserve"> by getting under a sturdy desk or table, and </w:t>
      </w:r>
    </w:p>
    <w:p w:rsidR="005F64C0" w:rsidRPr="005F64C0" w:rsidRDefault="005F64C0" w:rsidP="005F64C0">
      <w:pPr>
        <w:numPr>
          <w:ilvl w:val="0"/>
          <w:numId w:val="3"/>
        </w:numPr>
        <w:spacing w:before="100" w:beforeAutospacing="1" w:after="100" w:afterAutospacing="1" w:line="240" w:lineRule="auto"/>
        <w:rPr>
          <w:rFonts w:ascii="Arial" w:eastAsia="Times New Roman" w:hAnsi="Arial" w:cs="Arial"/>
          <w:color w:val="424242"/>
          <w:sz w:val="21"/>
          <w:szCs w:val="21"/>
        </w:rPr>
      </w:pPr>
      <w:r w:rsidRPr="005F64C0">
        <w:rPr>
          <w:rFonts w:ascii="Arial" w:eastAsia="Times New Roman" w:hAnsi="Arial" w:cs="Arial"/>
          <w:b/>
          <w:bCs/>
          <w:color w:val="424242"/>
          <w:sz w:val="21"/>
          <w:szCs w:val="21"/>
        </w:rPr>
        <w:t>HOLD ON</w:t>
      </w:r>
      <w:r w:rsidRPr="005F64C0">
        <w:rPr>
          <w:rFonts w:ascii="Arial" w:eastAsia="Times New Roman" w:hAnsi="Arial" w:cs="Arial"/>
          <w:color w:val="424242"/>
          <w:sz w:val="21"/>
          <w:szCs w:val="21"/>
        </w:rPr>
        <w:t xml:space="preserve"> to it until the shaking stops.</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color w:val="424242"/>
          <w:sz w:val="18"/>
          <w:szCs w:val="18"/>
        </w:rPr>
        <w:t>If there isn’t a table or desk near you, drop to the ground in an inside corner of the building and cover your head and neck with your hands and arms. Do not try to run to another room just to get under a table.</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color w:val="424242"/>
          <w:sz w:val="18"/>
          <w:szCs w:val="18"/>
        </w:rPr>
        <w:t xml:space="preserve">These are general guidelines for most situations. Depending on where you are (in bed, driving, in a theater, etc.), you might take other actions, as described in </w:t>
      </w:r>
      <w:r w:rsidRPr="005F64C0">
        <w:rPr>
          <w:rFonts w:ascii="Arial" w:eastAsia="Times New Roman" w:hAnsi="Arial" w:cs="Arial"/>
          <w:i/>
          <w:iCs/>
          <w:color w:val="424242"/>
          <w:sz w:val="18"/>
          <w:szCs w:val="18"/>
        </w:rPr>
        <w:t>Recommended Earthquake Safety Actions</w:t>
      </w:r>
      <w:r w:rsidRPr="005F64C0">
        <w:rPr>
          <w:rFonts w:ascii="Arial" w:eastAsia="Times New Roman" w:hAnsi="Arial" w:cs="Arial"/>
          <w:color w:val="424242"/>
          <w:sz w:val="18"/>
          <w:szCs w:val="18"/>
        </w:rPr>
        <w:t xml:space="preserve"> (</w:t>
      </w:r>
      <w:hyperlink r:id="rId9" w:history="1">
        <w:r w:rsidRPr="005F64C0">
          <w:rPr>
            <w:rFonts w:ascii="Arial" w:eastAsia="Times New Roman" w:hAnsi="Arial" w:cs="Arial"/>
            <w:color w:val="005B94"/>
            <w:sz w:val="18"/>
            <w:szCs w:val="18"/>
            <w:u w:val="single"/>
          </w:rPr>
          <w:t>PDF</w:t>
        </w:r>
      </w:hyperlink>
      <w:r w:rsidRPr="005F64C0">
        <w:rPr>
          <w:rFonts w:ascii="Arial" w:eastAsia="Times New Roman" w:hAnsi="Arial" w:cs="Arial"/>
          <w:color w:val="424242"/>
          <w:sz w:val="18"/>
          <w:szCs w:val="18"/>
        </w:rPr>
        <w:t xml:space="preserve"> | </w:t>
      </w:r>
      <w:hyperlink r:id="rId10" w:history="1">
        <w:r w:rsidRPr="005F64C0">
          <w:rPr>
            <w:rFonts w:ascii="Arial" w:eastAsia="Times New Roman" w:hAnsi="Arial" w:cs="Arial"/>
            <w:color w:val="005B94"/>
            <w:sz w:val="18"/>
            <w:szCs w:val="18"/>
            <w:u w:val="single"/>
          </w:rPr>
          <w:t>RTF</w:t>
        </w:r>
      </w:hyperlink>
      <w:r w:rsidRPr="005F64C0">
        <w:rPr>
          <w:rFonts w:ascii="Arial" w:eastAsia="Times New Roman" w:hAnsi="Arial" w:cs="Arial"/>
          <w:color w:val="424242"/>
          <w:sz w:val="18"/>
          <w:szCs w:val="18"/>
        </w:rPr>
        <w:t>).</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color w:val="424242"/>
          <w:sz w:val="18"/>
          <w:szCs w:val="18"/>
        </w:rPr>
        <w:t xml:space="preserve">The main point is to not try to move but to </w:t>
      </w:r>
      <w:r w:rsidRPr="005F64C0">
        <w:rPr>
          <w:rFonts w:ascii="Arial" w:eastAsia="Times New Roman" w:hAnsi="Arial" w:cs="Arial"/>
          <w:b/>
          <w:bCs/>
          <w:color w:val="424242"/>
          <w:sz w:val="18"/>
          <w:szCs w:val="18"/>
        </w:rPr>
        <w:t xml:space="preserve">immediately </w:t>
      </w:r>
      <w:r w:rsidRPr="005F64C0">
        <w:rPr>
          <w:rFonts w:ascii="Arial" w:eastAsia="Times New Roman" w:hAnsi="Arial" w:cs="Arial"/>
          <w:color w:val="424242"/>
          <w:sz w:val="18"/>
          <w:szCs w:val="18"/>
        </w:rPr>
        <w:t>protect yourself as best as possible where you are. Earthquakes occur without any warning and may be so violent that you cannot run or crawl; you therefore will most likely be knocked to the ground where you happen to be. You will never know if the initial jolt will turn out to be start of the big one. You should Drop, Cover, and Hold On immediately!</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color w:val="424242"/>
          <w:sz w:val="18"/>
          <w:szCs w:val="18"/>
        </w:rPr>
        <w:t xml:space="preserve">In addition, studies of injuries and deaths caused by earthquakes in the U.S. over the last several decades indicate that you are much more likely to be injured by falling or flying objects (TVs, lamps, glass, bookcases, etc.) than to die in a collapsed building. </w:t>
      </w:r>
      <w:r w:rsidRPr="005F64C0">
        <w:rPr>
          <w:rFonts w:ascii="Arial" w:eastAsia="Times New Roman" w:hAnsi="Arial" w:cs="Arial"/>
          <w:i/>
          <w:iCs/>
          <w:color w:val="424242"/>
          <w:sz w:val="18"/>
          <w:szCs w:val="18"/>
        </w:rPr>
        <w:t>Drop, Cover, and Hold On</w:t>
      </w:r>
      <w:r w:rsidRPr="005F64C0">
        <w:rPr>
          <w:rFonts w:ascii="Arial" w:eastAsia="Times New Roman" w:hAnsi="Arial" w:cs="Arial"/>
          <w:color w:val="424242"/>
          <w:sz w:val="18"/>
          <w:szCs w:val="18"/>
        </w:rPr>
        <w:t xml:space="preserve"> offers the best overall level of protection in most situations. </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color w:val="424242"/>
          <w:sz w:val="18"/>
          <w:szCs w:val="18"/>
        </w:rPr>
        <w:t>As with anything, practice makes perfect. To be ready to protect yourself immediately when the ground begins to shake, practice Drop, Cover, and Hold On as children do in school at least once each year.</w:t>
      </w:r>
    </w:p>
    <w:p w:rsidR="005F64C0" w:rsidRPr="005F64C0" w:rsidRDefault="005F64C0" w:rsidP="005F64C0">
      <w:pPr>
        <w:spacing w:before="240" w:after="240" w:line="240" w:lineRule="auto"/>
        <w:ind w:left="240" w:right="240"/>
        <w:rPr>
          <w:rFonts w:ascii="Arial" w:eastAsia="Times New Roman" w:hAnsi="Arial" w:cs="Arial"/>
          <w:color w:val="424242"/>
          <w:sz w:val="23"/>
          <w:szCs w:val="23"/>
        </w:rPr>
      </w:pPr>
      <w:r w:rsidRPr="005F64C0">
        <w:rPr>
          <w:rFonts w:ascii="Arial" w:eastAsia="Times New Roman" w:hAnsi="Arial" w:cs="Arial"/>
          <w:b/>
          <w:bCs/>
          <w:color w:val="424242"/>
          <w:sz w:val="23"/>
          <w:szCs w:val="23"/>
        </w:rPr>
        <w:t xml:space="preserve">What NOT to do: </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b/>
          <w:bCs/>
          <w:color w:val="424242"/>
          <w:sz w:val="18"/>
          <w:szCs w:val="18"/>
        </w:rPr>
        <w:t>DO NOT get in a doorway!</w:t>
      </w:r>
      <w:r w:rsidRPr="005F64C0">
        <w:rPr>
          <w:rFonts w:ascii="Arial" w:eastAsia="Times New Roman" w:hAnsi="Arial" w:cs="Arial"/>
          <w:color w:val="424242"/>
          <w:sz w:val="18"/>
          <w:szCs w:val="18"/>
        </w:rPr>
        <w:t xml:space="preserve"> An early earthquake photo is a collapsed adobe home with the door frame as the only standing part. From this came our belief that a doorway is the safest place to be during an earthquake. In modern houses and buildings, doorways are no safer, and they do not protect you from flying or falling objects. Get under a table instead!</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b/>
          <w:bCs/>
          <w:color w:val="424242"/>
          <w:sz w:val="18"/>
          <w:szCs w:val="18"/>
        </w:rPr>
        <w:t>DO NOT run outside!</w:t>
      </w:r>
      <w:r w:rsidRPr="005F64C0">
        <w:rPr>
          <w:rFonts w:ascii="Arial" w:eastAsia="Times New Roman" w:hAnsi="Arial" w:cs="Arial"/>
          <w:color w:val="424242"/>
          <w:sz w:val="18"/>
          <w:szCs w:val="18"/>
        </w:rPr>
        <w:t xml:space="preserve"> Trying to run in an earthquake is dangerous, as the ground is moving and you can easily fall or be injured by debris or glass. Running outside is especially dangerous, as glass, bricks, or other building components may be falling. You are much safer to stay inside and get under a table.</w:t>
      </w:r>
    </w:p>
    <w:p w:rsidR="005F64C0" w:rsidRPr="005F64C0" w:rsidRDefault="005F64C0" w:rsidP="005F64C0">
      <w:pPr>
        <w:spacing w:before="240" w:after="240" w:line="240" w:lineRule="auto"/>
        <w:ind w:left="240" w:right="240"/>
        <w:rPr>
          <w:rFonts w:ascii="Arial" w:eastAsia="Times New Roman" w:hAnsi="Arial" w:cs="Arial"/>
          <w:color w:val="424242"/>
          <w:sz w:val="18"/>
          <w:szCs w:val="18"/>
        </w:rPr>
      </w:pPr>
      <w:r w:rsidRPr="005F64C0">
        <w:rPr>
          <w:rFonts w:ascii="Arial" w:eastAsia="Times New Roman" w:hAnsi="Arial" w:cs="Arial"/>
          <w:b/>
          <w:bCs/>
          <w:color w:val="424242"/>
          <w:sz w:val="18"/>
          <w:szCs w:val="18"/>
        </w:rPr>
        <w:t>DO NOT believe the so-called "triangle of life"!</w:t>
      </w:r>
      <w:r w:rsidRPr="005F64C0">
        <w:rPr>
          <w:rFonts w:ascii="Arial" w:eastAsia="Times New Roman" w:hAnsi="Arial" w:cs="Arial"/>
          <w:color w:val="424242"/>
          <w:sz w:val="18"/>
          <w:szCs w:val="18"/>
        </w:rPr>
        <w:t xml:space="preserve"> In recent years, an e-mail has circulated which has recommends potentially life threatening </w:t>
      </w:r>
      <w:bookmarkStart w:id="1" w:name="_GoBack"/>
      <w:bookmarkEnd w:id="1"/>
      <w:r w:rsidR="00502E2B" w:rsidRPr="005F64C0">
        <w:rPr>
          <w:rFonts w:ascii="Arial" w:eastAsia="Times New Roman" w:hAnsi="Arial" w:cs="Arial"/>
          <w:color w:val="424242"/>
          <w:sz w:val="18"/>
          <w:szCs w:val="18"/>
        </w:rPr>
        <w:t>actions,</w:t>
      </w:r>
      <w:r w:rsidRPr="005F64C0">
        <w:rPr>
          <w:rFonts w:ascii="Arial" w:eastAsia="Times New Roman" w:hAnsi="Arial" w:cs="Arial"/>
          <w:color w:val="424242"/>
          <w:sz w:val="18"/>
          <w:szCs w:val="18"/>
        </w:rPr>
        <w:t xml:space="preserve"> and the source has been discredited by leading experts. </w:t>
      </w:r>
      <w:hyperlink r:id="rId11" w:history="1">
        <w:r w:rsidRPr="005F64C0">
          <w:rPr>
            <w:rFonts w:ascii="Arial" w:eastAsia="Times New Roman" w:hAnsi="Arial" w:cs="Arial"/>
            <w:b/>
            <w:bCs/>
            <w:color w:val="005B94"/>
            <w:sz w:val="18"/>
            <w:szCs w:val="18"/>
            <w:u w:val="single"/>
          </w:rPr>
          <w:t>Read our special report</w:t>
        </w:r>
      </w:hyperlink>
      <w:r w:rsidRPr="005F64C0">
        <w:rPr>
          <w:rFonts w:ascii="Arial" w:eastAsia="Times New Roman" w:hAnsi="Arial" w:cs="Arial"/>
          <w:color w:val="424242"/>
          <w:sz w:val="18"/>
          <w:szCs w:val="18"/>
        </w:rPr>
        <w:t xml:space="preserve"> to learn more.</w:t>
      </w:r>
    </w:p>
    <w:sectPr w:rsidR="005F64C0" w:rsidRPr="005F64C0" w:rsidSect="005F64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5CD"/>
    <w:multiLevelType w:val="multilevel"/>
    <w:tmpl w:val="84F6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C1805"/>
    <w:multiLevelType w:val="multilevel"/>
    <w:tmpl w:val="57A0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B7245"/>
    <w:multiLevelType w:val="multilevel"/>
    <w:tmpl w:val="44FC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C0"/>
    <w:rsid w:val="00502E2B"/>
    <w:rsid w:val="005F64C0"/>
    <w:rsid w:val="0093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445F9-BDE5-4115-96AD-DECA6939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64C0"/>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4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4C0"/>
    <w:rPr>
      <w:color w:val="005B94"/>
      <w:u w:val="single"/>
    </w:rPr>
  </w:style>
  <w:style w:type="paragraph" w:styleId="NormalWeb">
    <w:name w:val="Normal (Web)"/>
    <w:basedOn w:val="Normal"/>
    <w:uiPriority w:val="99"/>
    <w:semiHidden/>
    <w:unhideWhenUsed/>
    <w:rsid w:val="005F64C0"/>
    <w:pPr>
      <w:spacing w:before="240" w:after="240" w:line="240" w:lineRule="auto"/>
      <w:ind w:left="240" w:righ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927">
      <w:bodyDiv w:val="1"/>
      <w:marLeft w:val="0"/>
      <w:marRight w:val="0"/>
      <w:marTop w:val="0"/>
      <w:marBottom w:val="0"/>
      <w:divBdr>
        <w:top w:val="none" w:sz="0" w:space="0" w:color="auto"/>
        <w:left w:val="none" w:sz="0" w:space="0" w:color="auto"/>
        <w:bottom w:val="none" w:sz="0" w:space="0" w:color="auto"/>
        <w:right w:val="none" w:sz="0" w:space="0" w:color="auto"/>
      </w:divBdr>
      <w:divsChild>
        <w:div w:id="10954301">
          <w:marLeft w:val="0"/>
          <w:marRight w:val="0"/>
          <w:marTop w:val="0"/>
          <w:marBottom w:val="0"/>
          <w:divBdr>
            <w:top w:val="none" w:sz="0" w:space="0" w:color="auto"/>
            <w:left w:val="none" w:sz="0" w:space="0" w:color="auto"/>
            <w:bottom w:val="none" w:sz="0" w:space="0" w:color="auto"/>
            <w:right w:val="none" w:sz="0" w:space="0" w:color="auto"/>
          </w:divBdr>
        </w:div>
        <w:div w:id="1320036114">
          <w:marLeft w:val="0"/>
          <w:marRight w:val="0"/>
          <w:marTop w:val="0"/>
          <w:marBottom w:val="0"/>
          <w:divBdr>
            <w:top w:val="none" w:sz="0" w:space="0" w:color="auto"/>
            <w:left w:val="none" w:sz="0" w:space="0" w:color="auto"/>
            <w:bottom w:val="none" w:sz="0" w:space="0" w:color="auto"/>
            <w:right w:val="none" w:sz="0" w:space="0" w:color="auto"/>
          </w:divBdr>
          <w:divsChild>
            <w:div w:id="1743604997">
              <w:marLeft w:val="0"/>
              <w:marRight w:val="0"/>
              <w:marTop w:val="0"/>
              <w:marBottom w:val="0"/>
              <w:divBdr>
                <w:top w:val="none" w:sz="0" w:space="0" w:color="auto"/>
                <w:left w:val="none" w:sz="0" w:space="0" w:color="auto"/>
                <w:bottom w:val="none" w:sz="0" w:space="0" w:color="auto"/>
                <w:right w:val="none" w:sz="0" w:space="0" w:color="auto"/>
              </w:divBdr>
              <w:divsChild>
                <w:div w:id="764421056">
                  <w:marLeft w:val="0"/>
                  <w:marRight w:val="0"/>
                  <w:marTop w:val="0"/>
                  <w:marBottom w:val="0"/>
                  <w:divBdr>
                    <w:top w:val="none" w:sz="0" w:space="0" w:color="auto"/>
                    <w:left w:val="none" w:sz="0" w:space="0" w:color="auto"/>
                    <w:bottom w:val="none" w:sz="0" w:space="0" w:color="auto"/>
                    <w:right w:val="none" w:sz="0" w:space="0" w:color="auto"/>
                  </w:divBdr>
                  <w:divsChild>
                    <w:div w:id="1196844357">
                      <w:marLeft w:val="0"/>
                      <w:marRight w:val="0"/>
                      <w:marTop w:val="0"/>
                      <w:marBottom w:val="0"/>
                      <w:divBdr>
                        <w:top w:val="none" w:sz="0" w:space="0" w:color="auto"/>
                        <w:left w:val="none" w:sz="0" w:space="0" w:color="auto"/>
                        <w:bottom w:val="none" w:sz="0" w:space="0" w:color="auto"/>
                        <w:right w:val="none" w:sz="0" w:space="0" w:color="auto"/>
                      </w:divBdr>
                    </w:div>
                    <w:div w:id="526792815">
                      <w:marLeft w:val="0"/>
                      <w:marRight w:val="0"/>
                      <w:marTop w:val="0"/>
                      <w:marBottom w:val="0"/>
                      <w:divBdr>
                        <w:top w:val="none" w:sz="0" w:space="0" w:color="auto"/>
                        <w:left w:val="none" w:sz="0" w:space="0" w:color="auto"/>
                        <w:bottom w:val="none" w:sz="0" w:space="0" w:color="auto"/>
                        <w:right w:val="none" w:sz="0" w:space="0" w:color="auto"/>
                      </w:divBdr>
                    </w:div>
                    <w:div w:id="124398696">
                      <w:marLeft w:val="0"/>
                      <w:marRight w:val="0"/>
                      <w:marTop w:val="0"/>
                      <w:marBottom w:val="0"/>
                      <w:divBdr>
                        <w:top w:val="none" w:sz="0" w:space="0" w:color="auto"/>
                        <w:left w:val="none" w:sz="0" w:space="0" w:color="auto"/>
                        <w:bottom w:val="none" w:sz="0" w:space="0" w:color="auto"/>
                        <w:right w:val="none" w:sz="0" w:space="0" w:color="auto"/>
                      </w:divBdr>
                      <w:divsChild>
                        <w:div w:id="774397738">
                          <w:marLeft w:val="0"/>
                          <w:marRight w:val="0"/>
                          <w:marTop w:val="0"/>
                          <w:marBottom w:val="135"/>
                          <w:divBdr>
                            <w:top w:val="none" w:sz="0" w:space="0" w:color="auto"/>
                            <w:left w:val="none" w:sz="0" w:space="0" w:color="auto"/>
                            <w:bottom w:val="none" w:sz="0" w:space="0" w:color="auto"/>
                            <w:right w:val="none" w:sz="0" w:space="0" w:color="auto"/>
                          </w:divBdr>
                          <w:divsChild>
                            <w:div w:id="265845199">
                              <w:marLeft w:val="0"/>
                              <w:marRight w:val="0"/>
                              <w:marTop w:val="0"/>
                              <w:marBottom w:val="0"/>
                              <w:divBdr>
                                <w:top w:val="none" w:sz="0" w:space="0" w:color="auto"/>
                                <w:left w:val="none" w:sz="0" w:space="0" w:color="auto"/>
                                <w:bottom w:val="none" w:sz="0" w:space="0" w:color="auto"/>
                                <w:right w:val="none" w:sz="0" w:space="0" w:color="auto"/>
                              </w:divBdr>
                            </w:div>
                          </w:divsChild>
                        </w:div>
                        <w:div w:id="1985966142">
                          <w:marLeft w:val="0"/>
                          <w:marRight w:val="0"/>
                          <w:marTop w:val="0"/>
                          <w:marBottom w:val="0"/>
                          <w:divBdr>
                            <w:top w:val="single" w:sz="6" w:space="0" w:color="003399"/>
                            <w:left w:val="none" w:sz="0" w:space="0" w:color="auto"/>
                            <w:bottom w:val="none" w:sz="0" w:space="0" w:color="auto"/>
                            <w:right w:val="none" w:sz="0" w:space="0" w:color="auto"/>
                          </w:divBdr>
                        </w:div>
                        <w:div w:id="1792436165">
                          <w:marLeft w:val="0"/>
                          <w:marRight w:val="0"/>
                          <w:marTop w:val="0"/>
                          <w:marBottom w:val="0"/>
                          <w:divBdr>
                            <w:top w:val="none" w:sz="0" w:space="0" w:color="auto"/>
                            <w:left w:val="none" w:sz="0" w:space="0" w:color="auto"/>
                            <w:bottom w:val="none" w:sz="0" w:space="0" w:color="auto"/>
                            <w:right w:val="none" w:sz="0" w:space="0" w:color="auto"/>
                          </w:divBdr>
                          <w:divsChild>
                            <w:div w:id="5997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5306">
                      <w:marLeft w:val="0"/>
                      <w:marRight w:val="0"/>
                      <w:marTop w:val="60"/>
                      <w:marBottom w:val="0"/>
                      <w:divBdr>
                        <w:top w:val="single" w:sz="6" w:space="0" w:color="003399"/>
                        <w:left w:val="single" w:sz="6" w:space="0" w:color="003399"/>
                        <w:bottom w:val="single" w:sz="6" w:space="11" w:color="003399"/>
                        <w:right w:val="single" w:sz="6" w:space="0" w:color="003399"/>
                      </w:divBdr>
                      <w:divsChild>
                        <w:div w:id="862204144">
                          <w:marLeft w:val="0"/>
                          <w:marRight w:val="0"/>
                          <w:marTop w:val="0"/>
                          <w:marBottom w:val="0"/>
                          <w:divBdr>
                            <w:top w:val="single" w:sz="6" w:space="0" w:color="003399"/>
                            <w:left w:val="none" w:sz="0" w:space="0" w:color="auto"/>
                            <w:bottom w:val="none" w:sz="0" w:space="0" w:color="auto"/>
                            <w:right w:val="none" w:sz="0" w:space="0" w:color="auto"/>
                          </w:divBdr>
                        </w:div>
                        <w:div w:id="19158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8798">
                  <w:marLeft w:val="0"/>
                  <w:marRight w:val="0"/>
                  <w:marTop w:val="180"/>
                  <w:marBottom w:val="0"/>
                  <w:divBdr>
                    <w:top w:val="none" w:sz="0" w:space="0" w:color="auto"/>
                    <w:left w:val="none" w:sz="0" w:space="0" w:color="auto"/>
                    <w:bottom w:val="none" w:sz="0" w:space="0" w:color="auto"/>
                    <w:right w:val="none" w:sz="0" w:space="0" w:color="auto"/>
                  </w:divBdr>
                  <w:divsChild>
                    <w:div w:id="91559307">
                      <w:marLeft w:val="0"/>
                      <w:marRight w:val="0"/>
                      <w:marTop w:val="0"/>
                      <w:marBottom w:val="0"/>
                      <w:divBdr>
                        <w:top w:val="none" w:sz="0" w:space="0" w:color="auto"/>
                        <w:left w:val="none" w:sz="0" w:space="0" w:color="auto"/>
                        <w:bottom w:val="none" w:sz="0" w:space="0" w:color="auto"/>
                        <w:right w:val="none" w:sz="0" w:space="0" w:color="auto"/>
                      </w:divBdr>
                    </w:div>
                    <w:div w:id="2149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5422">
          <w:marLeft w:val="0"/>
          <w:marRight w:val="0"/>
          <w:marTop w:val="0"/>
          <w:marBottom w:val="0"/>
          <w:divBdr>
            <w:top w:val="none" w:sz="0" w:space="0" w:color="auto"/>
            <w:left w:val="none" w:sz="0" w:space="0" w:color="auto"/>
            <w:bottom w:val="none" w:sz="0" w:space="0" w:color="auto"/>
            <w:right w:val="none" w:sz="0" w:space="0" w:color="auto"/>
          </w:divBdr>
          <w:divsChild>
            <w:div w:id="1815559634">
              <w:marLeft w:val="0"/>
              <w:marRight w:val="0"/>
              <w:marTop w:val="300"/>
              <w:marBottom w:val="0"/>
              <w:divBdr>
                <w:top w:val="single" w:sz="2" w:space="0" w:color="C7D7E3"/>
                <w:left w:val="none" w:sz="0" w:space="0" w:color="auto"/>
                <w:bottom w:val="single" w:sz="2" w:space="0" w:color="C7D7E3"/>
                <w:right w:val="none" w:sz="0" w:space="0" w:color="auto"/>
              </w:divBdr>
              <w:divsChild>
                <w:div w:id="1809854583">
                  <w:marLeft w:val="60"/>
                  <w:marRight w:val="0"/>
                  <w:marTop w:val="180"/>
                  <w:marBottom w:val="180"/>
                  <w:divBdr>
                    <w:top w:val="none" w:sz="0" w:space="0" w:color="auto"/>
                    <w:left w:val="none" w:sz="0" w:space="0" w:color="auto"/>
                    <w:bottom w:val="none" w:sz="0" w:space="0" w:color="auto"/>
                    <w:right w:val="none" w:sz="0" w:space="0" w:color="auto"/>
                  </w:divBdr>
                </w:div>
              </w:divsChild>
            </w:div>
            <w:div w:id="868833531">
              <w:marLeft w:val="0"/>
              <w:marRight w:val="0"/>
              <w:marTop w:val="0"/>
              <w:marBottom w:val="180"/>
              <w:divBdr>
                <w:top w:val="none" w:sz="0" w:space="0" w:color="auto"/>
                <w:left w:val="none" w:sz="0" w:space="0" w:color="auto"/>
                <w:bottom w:val="none" w:sz="0" w:space="0" w:color="auto"/>
                <w:right w:val="none" w:sz="0" w:space="0" w:color="auto"/>
              </w:divBdr>
              <w:divsChild>
                <w:div w:id="923564725">
                  <w:marLeft w:val="0"/>
                  <w:marRight w:val="0"/>
                  <w:marTop w:val="0"/>
                  <w:marBottom w:val="0"/>
                  <w:divBdr>
                    <w:top w:val="none" w:sz="0" w:space="0" w:color="auto"/>
                    <w:left w:val="none" w:sz="0" w:space="0" w:color="auto"/>
                    <w:bottom w:val="none" w:sz="0" w:space="0" w:color="auto"/>
                    <w:right w:val="none" w:sz="0" w:space="0" w:color="auto"/>
                  </w:divBdr>
                </w:div>
                <w:div w:id="6931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4754">
          <w:marLeft w:val="0"/>
          <w:marRight w:val="0"/>
          <w:marTop w:val="0"/>
          <w:marBottom w:val="0"/>
          <w:divBdr>
            <w:top w:val="none" w:sz="0" w:space="0" w:color="auto"/>
            <w:left w:val="none" w:sz="0" w:space="0" w:color="auto"/>
            <w:bottom w:val="none" w:sz="0" w:space="0" w:color="auto"/>
            <w:right w:val="none" w:sz="0" w:space="0" w:color="auto"/>
          </w:divBdr>
          <w:divsChild>
            <w:div w:id="12502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out.org/montana/drill/broadcas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safela.org/earthquakes/36-earthquake-videos/245-drop-cover-hold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earthquakecountry.info/dropcoverholdon/" TargetMode="External"/><Relationship Id="rId5" Type="http://schemas.openxmlformats.org/officeDocument/2006/relationships/hyperlink" Target="http://www.dropcoverholdon.org/" TargetMode="External"/><Relationship Id="rId10" Type="http://schemas.openxmlformats.org/officeDocument/2006/relationships/hyperlink" Target="http://www.earthquakecountry.info/downloads/ShakeOut_Recommended_Earthquake_Safety_Actions.rtf" TargetMode="External"/><Relationship Id="rId4" Type="http://schemas.openxmlformats.org/officeDocument/2006/relationships/webSettings" Target="webSettings.xml"/><Relationship Id="rId9" Type="http://schemas.openxmlformats.org/officeDocument/2006/relationships/hyperlink" Target="http://www.earthquakecountry.info/downloads/ShakeOut_Recommended_Earthquake_Safety_A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Hulla, Chrissy</dc:creator>
  <cp:keywords/>
  <dc:description/>
  <cp:lastModifiedBy>Hulla, Chrissy</cp:lastModifiedBy>
  <cp:revision>2</cp:revision>
  <dcterms:created xsi:type="dcterms:W3CDTF">2015-10-05T18:30:00Z</dcterms:created>
  <dcterms:modified xsi:type="dcterms:W3CDTF">2017-10-12T21:51:00Z</dcterms:modified>
</cp:coreProperties>
</file>